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72" w:rsidRDefault="00D478F7">
      <w:r>
        <w:rPr>
          <w:noProof/>
          <w:lang w:eastAsia="nb-NO"/>
        </w:rPr>
        <w:drawing>
          <wp:inline distT="0" distB="0" distL="0" distR="0">
            <wp:extent cx="2385060" cy="7010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701040"/>
                    </a:xfrm>
                    <a:prstGeom prst="rect">
                      <a:avLst/>
                    </a:prstGeom>
                    <a:noFill/>
                    <a:ln>
                      <a:noFill/>
                    </a:ln>
                  </pic:spPr>
                </pic:pic>
              </a:graphicData>
            </a:graphic>
          </wp:inline>
        </w:drawing>
      </w:r>
    </w:p>
    <w:p w:rsidR="00D478F7" w:rsidRPr="00A82E69" w:rsidRDefault="00A82E69">
      <w:pPr>
        <w:rPr>
          <w:b/>
          <w:sz w:val="28"/>
          <w:szCs w:val="28"/>
        </w:rPr>
      </w:pPr>
      <w:r>
        <w:rPr>
          <w:b/>
          <w:sz w:val="28"/>
          <w:szCs w:val="28"/>
        </w:rPr>
        <w:t>P</w:t>
      </w:r>
      <w:r w:rsidRPr="00A82E69">
        <w:rPr>
          <w:b/>
          <w:sz w:val="28"/>
          <w:szCs w:val="28"/>
        </w:rPr>
        <w:t>ressemelding</w:t>
      </w:r>
    </w:p>
    <w:p w:rsidR="00426347" w:rsidRPr="00426347" w:rsidRDefault="00426347" w:rsidP="00426347">
      <w:pPr>
        <w:spacing w:after="120" w:line="240" w:lineRule="auto"/>
        <w:rPr>
          <w:rFonts w:ascii="Times New Roman" w:eastAsia="Times New Roman" w:hAnsi="Times New Roman" w:cs="Times New Roman"/>
          <w:b/>
          <w:sz w:val="24"/>
          <w:szCs w:val="24"/>
          <w:lang w:eastAsia="nb-NO"/>
        </w:rPr>
      </w:pPr>
      <w:r w:rsidRPr="00426347">
        <w:rPr>
          <w:rFonts w:ascii="Times New Roman" w:eastAsia="Times New Roman" w:hAnsi="Times New Roman" w:cs="Times New Roman"/>
          <w:noProof/>
          <w:sz w:val="20"/>
          <w:szCs w:val="20"/>
          <w:lang w:eastAsia="nb-NO"/>
        </w:rPr>
        <mc:AlternateContent>
          <mc:Choice Requires="wps">
            <w:drawing>
              <wp:anchor distT="0" distB="0" distL="114300" distR="114300" simplePos="0" relativeHeight="251659264" behindDoc="0" locked="0" layoutInCell="1" allowOverlap="1" wp14:anchorId="6A695BA9" wp14:editId="09E8DCF8">
                <wp:simplePos x="0" y="0"/>
                <wp:positionH relativeFrom="column">
                  <wp:posOffset>5046345</wp:posOffset>
                </wp:positionH>
                <wp:positionV relativeFrom="paragraph">
                  <wp:posOffset>-406400</wp:posOffset>
                </wp:positionV>
                <wp:extent cx="1097915" cy="274320"/>
                <wp:effectExtent l="0" t="317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426347" w:rsidRDefault="00426347" w:rsidP="00426347">
                            <w:pPr>
                              <w:pStyle w:val="Topptekst"/>
                              <w:tabs>
                                <w:tab w:val="left" w:pos="708"/>
                              </w:tabs>
                              <w:rPr>
                                <w:rFonts w:ascii="Verdana" w:hAnsi="Verdana"/>
                                <w:i/>
                              </w:rPr>
                            </w:pPr>
                            <w:r>
                              <w:rPr>
                                <w:rFonts w:ascii="Verdana" w:hAnsi="Verdana"/>
                                <w:i/>
                              </w:rPr>
                              <w:t>15.09.2018</w:t>
                            </w:r>
                          </w:p>
                          <w:p w:rsidR="00426347" w:rsidRDefault="00426347" w:rsidP="00426347">
                            <w:pPr>
                              <w:pStyle w:val="Topptekst"/>
                              <w:tabs>
                                <w:tab w:val="left" w:pos="708"/>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95BA9" id="Rectangle 9" o:spid="_x0000_s1026" style="position:absolute;margin-left:397.35pt;margin-top:-32pt;width:86.4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" filled="f" stroked="f" strokecolor="red" strokeweight="2pt">
                <v:textbox inset="1pt,1pt,1pt,1pt">
                  <w:txbxContent>
                    <w:p w:rsidR="00426347" w:rsidRDefault="00426347" w:rsidP="00426347">
                      <w:pPr>
                        <w:pStyle w:val="Topptekst"/>
                        <w:tabs>
                          <w:tab w:val="left" w:pos="708"/>
                        </w:tabs>
                        <w:rPr>
                          <w:rFonts w:ascii="Verdana" w:hAnsi="Verdana"/>
                          <w:i/>
                        </w:rPr>
                      </w:pPr>
                      <w:r>
                        <w:rPr>
                          <w:rFonts w:ascii="Verdana" w:hAnsi="Verdana"/>
                          <w:i/>
                        </w:rPr>
                        <w:t>15.09.2018</w:t>
                      </w:r>
                    </w:p>
                    <w:p w:rsidR="00426347" w:rsidRDefault="00426347" w:rsidP="00426347">
                      <w:pPr>
                        <w:pStyle w:val="Topptekst"/>
                        <w:tabs>
                          <w:tab w:val="left" w:pos="708"/>
                        </w:tabs>
                      </w:pPr>
                    </w:p>
                  </w:txbxContent>
                </v:textbox>
              </v:rect>
            </w:pict>
          </mc:Fallback>
        </mc:AlternateContent>
      </w:r>
      <w:r w:rsidRPr="00426347">
        <w:rPr>
          <w:rFonts w:ascii="Times New Roman" w:eastAsia="Times New Roman" w:hAnsi="Times New Roman" w:cs="Times New Roman"/>
          <w:b/>
          <w:sz w:val="24"/>
          <w:szCs w:val="24"/>
          <w:lang w:eastAsia="nb-NO"/>
        </w:rPr>
        <w:t>Demensaksjonen 2018 - En vakker dag har vi glemt demens</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p>
    <w:p w:rsidR="00006AEB" w:rsidRDefault="0052140A" w:rsidP="0042634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Lørdag </w:t>
      </w:r>
      <w:r w:rsidR="00426347">
        <w:rPr>
          <w:rFonts w:ascii="Times New Roman" w:eastAsia="Times New Roman" w:hAnsi="Times New Roman" w:cs="Times New Roman"/>
          <w:sz w:val="24"/>
          <w:szCs w:val="24"/>
          <w:lang w:eastAsia="nb-NO"/>
        </w:rPr>
        <w:t>22.</w:t>
      </w:r>
      <w:r w:rsidR="00426347" w:rsidRPr="00426347">
        <w:rPr>
          <w:rFonts w:ascii="Times New Roman" w:eastAsia="Times New Roman" w:hAnsi="Times New Roman" w:cs="Times New Roman"/>
          <w:sz w:val="24"/>
          <w:szCs w:val="24"/>
          <w:lang w:eastAsia="nb-NO"/>
        </w:rPr>
        <w:t xml:space="preserve"> september </w:t>
      </w:r>
      <w:r w:rsidR="00426347">
        <w:rPr>
          <w:rFonts w:ascii="Times New Roman" w:eastAsia="Times New Roman" w:hAnsi="Times New Roman" w:cs="Times New Roman"/>
          <w:sz w:val="24"/>
          <w:szCs w:val="24"/>
          <w:lang w:eastAsia="nb-NO"/>
        </w:rPr>
        <w:t>har Sør-Aurdal demensforening stand/</w:t>
      </w:r>
      <w:r w:rsidR="00426347" w:rsidRPr="00426347">
        <w:rPr>
          <w:rFonts w:ascii="Times New Roman" w:eastAsia="Times New Roman" w:hAnsi="Times New Roman" w:cs="Times New Roman"/>
          <w:sz w:val="24"/>
          <w:szCs w:val="24"/>
          <w:lang w:eastAsia="nb-NO"/>
        </w:rPr>
        <w:t xml:space="preserve">bøssebærere </w:t>
      </w:r>
      <w:r w:rsidR="00426347">
        <w:rPr>
          <w:rFonts w:ascii="Times New Roman" w:eastAsia="Times New Roman" w:hAnsi="Times New Roman" w:cs="Times New Roman"/>
          <w:sz w:val="24"/>
          <w:szCs w:val="24"/>
          <w:lang w:eastAsia="nb-NO"/>
        </w:rPr>
        <w:t xml:space="preserve">ved butikker i kommunen </w:t>
      </w:r>
      <w:r w:rsidR="00426347" w:rsidRPr="00426347">
        <w:rPr>
          <w:rFonts w:ascii="Times New Roman" w:eastAsia="Times New Roman" w:hAnsi="Times New Roman" w:cs="Times New Roman"/>
          <w:sz w:val="24"/>
          <w:szCs w:val="24"/>
          <w:lang w:eastAsia="nb-NO"/>
        </w:rPr>
        <w:t>for å samle inn penger til Demensaksjonen</w:t>
      </w:r>
      <w:r w:rsidR="00426347">
        <w:rPr>
          <w:rFonts w:ascii="Times New Roman" w:eastAsia="Times New Roman" w:hAnsi="Times New Roman" w:cs="Times New Roman"/>
          <w:b/>
          <w:sz w:val="24"/>
          <w:szCs w:val="24"/>
          <w:lang w:eastAsia="nb-NO"/>
        </w:rPr>
        <w:t>.</w:t>
      </w:r>
      <w:r w:rsidR="00006AEB">
        <w:rPr>
          <w:rFonts w:ascii="Times New Roman" w:eastAsia="Times New Roman" w:hAnsi="Times New Roman" w:cs="Times New Roman"/>
          <w:b/>
          <w:sz w:val="24"/>
          <w:szCs w:val="24"/>
          <w:lang w:eastAsia="nb-NO"/>
        </w:rPr>
        <w:t xml:space="preserve"> </w:t>
      </w:r>
      <w:r w:rsidR="00006AEB" w:rsidRPr="00006AEB">
        <w:rPr>
          <w:rFonts w:ascii="Times New Roman" w:eastAsia="Times New Roman" w:hAnsi="Times New Roman" w:cs="Times New Roman"/>
          <w:sz w:val="24"/>
          <w:szCs w:val="24"/>
          <w:lang w:eastAsia="nb-NO"/>
        </w:rPr>
        <w:t>Onsdag samme</w:t>
      </w:r>
      <w:r w:rsidR="00006AEB">
        <w:rPr>
          <w:rFonts w:ascii="Times New Roman" w:eastAsia="Times New Roman" w:hAnsi="Times New Roman" w:cs="Times New Roman"/>
          <w:sz w:val="24"/>
          <w:szCs w:val="24"/>
          <w:lang w:eastAsia="nb-NO"/>
        </w:rPr>
        <w:t xml:space="preserve"> uke har vi i samarbeid med Sør-Aurdal kommune film/foredrag ved Ragnhild Nøst Bergem i peisestua, Begnadalen skole. </w:t>
      </w:r>
      <w:r w:rsidR="00E71148">
        <w:rPr>
          <w:rFonts w:ascii="Times New Roman" w:eastAsia="Times New Roman" w:hAnsi="Times New Roman" w:cs="Times New Roman"/>
          <w:sz w:val="24"/>
          <w:szCs w:val="24"/>
          <w:lang w:eastAsia="nb-NO"/>
        </w:rPr>
        <w:t xml:space="preserve">Arrangementet er åpent for alle interesserte. </w:t>
      </w:r>
    </w:p>
    <w:p w:rsidR="00006AEB" w:rsidRDefault="00006AEB" w:rsidP="00426347">
      <w:pPr>
        <w:spacing w:after="0" w:line="240" w:lineRule="auto"/>
        <w:rPr>
          <w:rFonts w:ascii="Times New Roman" w:eastAsia="Times New Roman" w:hAnsi="Times New Roman" w:cs="Times New Roman"/>
          <w:sz w:val="24"/>
          <w:szCs w:val="24"/>
          <w:lang w:eastAsia="nb-NO"/>
        </w:rPr>
      </w:pPr>
    </w:p>
    <w:p w:rsidR="00426347" w:rsidRPr="00426347" w:rsidRDefault="00426347" w:rsidP="00426347">
      <w:pPr>
        <w:spacing w:after="0" w:line="240" w:lineRule="auto"/>
        <w:rPr>
          <w:rFonts w:ascii="Times New Roman" w:eastAsia="Times New Roman" w:hAnsi="Times New Roman" w:cs="Times New Roman"/>
          <w:b/>
          <w:sz w:val="24"/>
          <w:szCs w:val="24"/>
          <w:lang w:eastAsia="nb-NO"/>
        </w:rPr>
      </w:pPr>
      <w:r w:rsidRPr="00426347">
        <w:rPr>
          <w:rFonts w:ascii="Times New Roman" w:eastAsia="Times New Roman" w:hAnsi="Times New Roman" w:cs="Times New Roman"/>
          <w:b/>
          <w:sz w:val="24"/>
          <w:szCs w:val="24"/>
          <w:lang w:eastAsia="nb-NO"/>
        </w:rPr>
        <w:t xml:space="preserve">Utfordring for samfunnet - tragedie for dem som rammes </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r w:rsidRPr="00426347">
        <w:rPr>
          <w:rFonts w:ascii="Times New Roman" w:eastAsia="Times New Roman" w:hAnsi="Times New Roman" w:cs="Times New Roman"/>
          <w:sz w:val="24"/>
          <w:szCs w:val="24"/>
          <w:lang w:eastAsia="nb-NO"/>
        </w:rPr>
        <w:t xml:space="preserve">Det vil kreves stor innsats i årene som kommer før vi klarer å stoppe eller bremse Alzheimer og andre demenssykdommer. Når vi fortsatt ikke har funnet noen effektiv behandling, er det blant annet fordi vi vet for lite om årsakene til hvorfor demens oppstår. For å kunne utvikle en kur, må det mer kunnskap til. </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p>
    <w:p w:rsidR="00426347" w:rsidRPr="00426347" w:rsidRDefault="00426347" w:rsidP="00426347">
      <w:pPr>
        <w:spacing w:after="0" w:line="240" w:lineRule="auto"/>
        <w:rPr>
          <w:rFonts w:ascii="Times New Roman" w:eastAsia="Times New Roman" w:hAnsi="Times New Roman" w:cs="Times New Roman"/>
          <w:b/>
          <w:sz w:val="24"/>
          <w:szCs w:val="24"/>
          <w:lang w:eastAsia="nb-NO"/>
        </w:rPr>
      </w:pPr>
      <w:r w:rsidRPr="00426347">
        <w:rPr>
          <w:rFonts w:ascii="Times New Roman" w:eastAsia="Times New Roman" w:hAnsi="Times New Roman" w:cs="Times New Roman"/>
          <w:b/>
          <w:sz w:val="24"/>
          <w:szCs w:val="24"/>
          <w:lang w:eastAsia="nb-NO"/>
        </w:rPr>
        <w:t>Forsker for å finne behandling</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r w:rsidRPr="00426347">
        <w:rPr>
          <w:rFonts w:ascii="Times New Roman" w:eastAsia="Times New Roman" w:hAnsi="Times New Roman" w:cs="Times New Roman"/>
          <w:sz w:val="24"/>
          <w:szCs w:val="24"/>
          <w:lang w:eastAsia="nb-NO"/>
        </w:rPr>
        <w:t xml:space="preserve">Demensaksjonen er Nasjonalforeningen for folkehelsens årlige innsamlingsaksjon til norsk demensforskning. Forskere over hele verden </w:t>
      </w:r>
      <w:r w:rsidR="00DA0D42">
        <w:rPr>
          <w:rFonts w:ascii="Times New Roman" w:eastAsia="Times New Roman" w:hAnsi="Times New Roman" w:cs="Times New Roman"/>
          <w:sz w:val="24"/>
          <w:szCs w:val="24"/>
          <w:lang w:eastAsia="nb-NO"/>
        </w:rPr>
        <w:t xml:space="preserve">arbeider med </w:t>
      </w:r>
      <w:r w:rsidR="008A0099">
        <w:rPr>
          <w:rFonts w:ascii="Times New Roman" w:eastAsia="Times New Roman" w:hAnsi="Times New Roman" w:cs="Times New Roman"/>
          <w:sz w:val="24"/>
          <w:szCs w:val="24"/>
          <w:lang w:eastAsia="nb-NO"/>
        </w:rPr>
        <w:t>å</w:t>
      </w:r>
      <w:r w:rsidRPr="00426347">
        <w:rPr>
          <w:rFonts w:ascii="Times New Roman" w:eastAsia="Times New Roman" w:hAnsi="Times New Roman" w:cs="Times New Roman"/>
          <w:sz w:val="24"/>
          <w:szCs w:val="24"/>
          <w:lang w:eastAsia="nb-NO"/>
        </w:rPr>
        <w:t xml:space="preserve"> knekke demenskoden</w:t>
      </w:r>
      <w:r w:rsidR="0052140A">
        <w:rPr>
          <w:rFonts w:ascii="Times New Roman" w:eastAsia="Times New Roman" w:hAnsi="Times New Roman" w:cs="Times New Roman"/>
          <w:sz w:val="24"/>
          <w:szCs w:val="24"/>
          <w:lang w:eastAsia="nb-NO"/>
        </w:rPr>
        <w:t xml:space="preserve">. </w:t>
      </w:r>
      <w:r w:rsidRPr="00426347">
        <w:rPr>
          <w:rFonts w:ascii="Times New Roman" w:eastAsia="Times New Roman" w:hAnsi="Times New Roman" w:cs="Times New Roman"/>
          <w:sz w:val="24"/>
          <w:szCs w:val="24"/>
          <w:lang w:eastAsia="nb-NO"/>
        </w:rPr>
        <w:t xml:space="preserve"> </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bookmarkStart w:id="0" w:name="_GoBack"/>
      <w:bookmarkEnd w:id="0"/>
    </w:p>
    <w:p w:rsidR="00426347" w:rsidRPr="00426347" w:rsidRDefault="00426347" w:rsidP="00426347">
      <w:pPr>
        <w:spacing w:after="0" w:line="240" w:lineRule="auto"/>
        <w:rPr>
          <w:rFonts w:ascii="Times New Roman" w:eastAsia="Times New Roman" w:hAnsi="Times New Roman" w:cs="Times New Roman"/>
          <w:b/>
          <w:sz w:val="24"/>
          <w:szCs w:val="24"/>
          <w:lang w:eastAsia="nb-NO"/>
        </w:rPr>
      </w:pPr>
      <w:r w:rsidRPr="00426347">
        <w:rPr>
          <w:rFonts w:ascii="Times New Roman" w:eastAsia="Times New Roman" w:hAnsi="Times New Roman" w:cs="Times New Roman"/>
          <w:sz w:val="24"/>
          <w:szCs w:val="24"/>
          <w:lang w:eastAsia="nb-NO"/>
        </w:rPr>
        <w:t>- Med din gave kan vi forske, slik at færre får demens, og slik at de som er rammet kan få god hjelp til å mestre hverdagen, sier Lisbet Rugtvedt, generalsekretær i Nasjonalforeningen for folkehelsen.</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p>
    <w:p w:rsidR="00426347" w:rsidRPr="00426347" w:rsidRDefault="00426347" w:rsidP="00426347">
      <w:pPr>
        <w:spacing w:after="0" w:line="240" w:lineRule="auto"/>
        <w:rPr>
          <w:rFonts w:ascii="Times New Roman" w:eastAsia="Times New Roman" w:hAnsi="Times New Roman" w:cs="Times New Roman"/>
          <w:b/>
          <w:sz w:val="24"/>
          <w:szCs w:val="24"/>
          <w:lang w:eastAsia="nb-NO"/>
        </w:rPr>
      </w:pPr>
      <w:r w:rsidRPr="00426347">
        <w:rPr>
          <w:rFonts w:ascii="Times New Roman" w:eastAsia="Times New Roman" w:hAnsi="Times New Roman" w:cs="Times New Roman"/>
          <w:b/>
          <w:sz w:val="24"/>
          <w:szCs w:val="24"/>
          <w:lang w:eastAsia="nb-NO"/>
        </w:rPr>
        <w:t>Hver krone teller!</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r w:rsidRPr="00426347">
        <w:rPr>
          <w:rFonts w:ascii="Times New Roman" w:eastAsia="Times New Roman" w:hAnsi="Times New Roman" w:cs="Times New Roman"/>
          <w:sz w:val="24"/>
          <w:szCs w:val="24"/>
          <w:lang w:eastAsia="nb-NO"/>
        </w:rPr>
        <w:t xml:space="preserve">Du kan også sende ditt bidrag direkte til konto 1644 08 46673. </w:t>
      </w:r>
    </w:p>
    <w:p w:rsidR="00426347" w:rsidRPr="00426347" w:rsidRDefault="00426347" w:rsidP="00426347">
      <w:pPr>
        <w:spacing w:after="0" w:line="240" w:lineRule="auto"/>
        <w:rPr>
          <w:rFonts w:ascii="Times New Roman" w:eastAsia="Times New Roman" w:hAnsi="Times New Roman" w:cs="Times New Roman"/>
          <w:sz w:val="24"/>
          <w:szCs w:val="24"/>
          <w:lang w:eastAsia="nb-NO"/>
        </w:rPr>
      </w:pPr>
      <w:r w:rsidRPr="00426347">
        <w:rPr>
          <w:rFonts w:ascii="Times New Roman" w:eastAsia="Times New Roman" w:hAnsi="Times New Roman" w:cs="Times New Roman"/>
          <w:sz w:val="24"/>
          <w:szCs w:val="24"/>
          <w:lang w:eastAsia="nb-NO"/>
        </w:rPr>
        <w:t>Du kan også gi på SMS. Send kodeordet SAMMEN til 2216 – da gi du 50 kroner til demensforskning.</w:t>
      </w:r>
      <w:r w:rsidR="008A0099">
        <w:rPr>
          <w:rFonts w:ascii="Times New Roman" w:eastAsia="Times New Roman" w:hAnsi="Times New Roman" w:cs="Times New Roman"/>
          <w:sz w:val="24"/>
          <w:szCs w:val="24"/>
          <w:lang w:eastAsia="nb-NO"/>
        </w:rPr>
        <w:t xml:space="preserve"> Skriver du 05 etter 2216, vil 30 % av gaven gå til lokalt arbeid i Oppland.</w:t>
      </w:r>
    </w:p>
    <w:p w:rsidR="00426347" w:rsidRPr="00426347" w:rsidRDefault="00426347" w:rsidP="00426347">
      <w:pPr>
        <w:spacing w:after="0" w:line="240" w:lineRule="auto"/>
        <w:rPr>
          <w:rFonts w:ascii="Times New Roman" w:eastAsia="Times New Roman" w:hAnsi="Times New Roman" w:cs="Times New Roman"/>
          <w:b/>
          <w:sz w:val="24"/>
          <w:szCs w:val="24"/>
          <w:lang w:eastAsia="nb-NO"/>
        </w:rPr>
      </w:pPr>
    </w:p>
    <w:p w:rsidR="00426347" w:rsidRPr="00426347" w:rsidRDefault="00426347" w:rsidP="00426347">
      <w:pPr>
        <w:spacing w:after="0" w:line="240" w:lineRule="auto"/>
        <w:rPr>
          <w:rFonts w:ascii="Times New Roman" w:eastAsia="Times New Roman" w:hAnsi="Times New Roman" w:cs="Times New Roman"/>
          <w:b/>
          <w:sz w:val="24"/>
          <w:szCs w:val="24"/>
          <w:lang w:eastAsia="nb-NO"/>
        </w:rPr>
      </w:pPr>
    </w:p>
    <w:p w:rsidR="00426347" w:rsidRPr="00426347" w:rsidRDefault="00426347" w:rsidP="00426347">
      <w:pPr>
        <w:spacing w:after="0" w:line="240" w:lineRule="auto"/>
        <w:rPr>
          <w:rFonts w:ascii="Times New Roman" w:eastAsia="Times New Roman" w:hAnsi="Times New Roman" w:cs="Times New Roman"/>
          <w:sz w:val="24"/>
          <w:szCs w:val="24"/>
          <w:lang w:eastAsia="nb-NO"/>
        </w:rPr>
      </w:pPr>
      <w:r w:rsidRPr="00426347">
        <w:rPr>
          <w:rFonts w:ascii="Times New Roman" w:eastAsia="Times New Roman" w:hAnsi="Times New Roman" w:cs="Times New Roman"/>
          <w:b/>
          <w:sz w:val="24"/>
          <w:szCs w:val="24"/>
          <w:lang w:eastAsia="nb-NO"/>
        </w:rPr>
        <w:t>FAKTA</w:t>
      </w:r>
    </w:p>
    <w:p w:rsidR="00426347" w:rsidRPr="00426347" w:rsidRDefault="00426347" w:rsidP="00426347">
      <w:pPr>
        <w:numPr>
          <w:ilvl w:val="0"/>
          <w:numId w:val="1"/>
        </w:numPr>
        <w:spacing w:after="0" w:line="256" w:lineRule="auto"/>
        <w:contextualSpacing/>
        <w:rPr>
          <w:rFonts w:ascii="Times New Roman" w:eastAsia="Calibri" w:hAnsi="Times New Roman" w:cs="Times New Roman"/>
          <w:sz w:val="24"/>
          <w:szCs w:val="24"/>
        </w:rPr>
      </w:pPr>
      <w:r w:rsidRPr="00426347">
        <w:rPr>
          <w:rFonts w:ascii="Times New Roman" w:eastAsia="Calibri" w:hAnsi="Times New Roman" w:cs="Times New Roman"/>
          <w:sz w:val="24"/>
          <w:szCs w:val="24"/>
        </w:rPr>
        <w:t xml:space="preserve">Mer enn 77 000 mennesker i Norge demens, og antallet vil trolig dobles fram mot 2040. </w:t>
      </w:r>
    </w:p>
    <w:p w:rsidR="00426347" w:rsidRPr="00426347" w:rsidRDefault="00426347" w:rsidP="00426347">
      <w:pPr>
        <w:numPr>
          <w:ilvl w:val="0"/>
          <w:numId w:val="1"/>
        </w:numPr>
        <w:spacing w:after="0" w:line="256" w:lineRule="auto"/>
        <w:contextualSpacing/>
        <w:rPr>
          <w:rFonts w:ascii="Times New Roman" w:eastAsia="Calibri" w:hAnsi="Times New Roman" w:cs="Times New Roman"/>
          <w:sz w:val="24"/>
          <w:szCs w:val="24"/>
        </w:rPr>
      </w:pPr>
      <w:r w:rsidRPr="00426347">
        <w:rPr>
          <w:rFonts w:ascii="Times New Roman" w:eastAsia="Calibri" w:hAnsi="Times New Roman" w:cs="Times New Roman"/>
          <w:sz w:val="24"/>
          <w:szCs w:val="24"/>
        </w:rPr>
        <w:t>På verdensbasis lever nesten 50 millioner med demens, et tall som vil øke til mer enn 150 millioner fram mot 2050. Årsaken til økningen er i all hovedsak at befolkningene blir eldre.</w:t>
      </w:r>
    </w:p>
    <w:p w:rsidR="00426347" w:rsidRPr="00426347" w:rsidRDefault="00426347" w:rsidP="00426347">
      <w:pPr>
        <w:numPr>
          <w:ilvl w:val="0"/>
          <w:numId w:val="1"/>
        </w:numPr>
        <w:spacing w:after="0" w:line="256" w:lineRule="auto"/>
        <w:contextualSpacing/>
        <w:rPr>
          <w:rFonts w:ascii="Times New Roman" w:eastAsia="Calibri" w:hAnsi="Times New Roman" w:cs="Times New Roman"/>
          <w:sz w:val="24"/>
          <w:szCs w:val="24"/>
        </w:rPr>
      </w:pPr>
      <w:r w:rsidRPr="00426347">
        <w:rPr>
          <w:rFonts w:ascii="Times New Roman" w:eastAsia="Calibri" w:hAnsi="Times New Roman" w:cs="Times New Roman"/>
          <w:sz w:val="24"/>
          <w:szCs w:val="24"/>
        </w:rPr>
        <w:t>Demens er en dødelig hjernesykdom.</w:t>
      </w:r>
    </w:p>
    <w:p w:rsidR="00426347" w:rsidRPr="00426347" w:rsidRDefault="00426347" w:rsidP="00426347">
      <w:pPr>
        <w:numPr>
          <w:ilvl w:val="0"/>
          <w:numId w:val="1"/>
        </w:numPr>
        <w:spacing w:after="0" w:line="256" w:lineRule="auto"/>
        <w:contextualSpacing/>
        <w:rPr>
          <w:rFonts w:ascii="Times New Roman" w:eastAsia="Calibri" w:hAnsi="Times New Roman" w:cs="Times New Roman"/>
          <w:sz w:val="24"/>
          <w:szCs w:val="24"/>
        </w:rPr>
      </w:pPr>
      <w:r w:rsidRPr="00426347">
        <w:rPr>
          <w:rFonts w:ascii="Times New Roman" w:eastAsia="Calibri" w:hAnsi="Times New Roman" w:cs="Times New Roman"/>
          <w:sz w:val="24"/>
          <w:szCs w:val="24"/>
        </w:rPr>
        <w:t>Demens fører til dårlig hukommelse, problemer med daglige gjøremål og personlighetsendringer.</w:t>
      </w:r>
    </w:p>
    <w:p w:rsidR="00426347" w:rsidRPr="00426347" w:rsidRDefault="00426347" w:rsidP="00426347">
      <w:pPr>
        <w:numPr>
          <w:ilvl w:val="0"/>
          <w:numId w:val="1"/>
        </w:numPr>
        <w:spacing w:after="0" w:line="256" w:lineRule="auto"/>
        <w:contextualSpacing/>
        <w:rPr>
          <w:rFonts w:ascii="Times New Roman" w:eastAsia="Calibri" w:hAnsi="Times New Roman" w:cs="Times New Roman"/>
          <w:sz w:val="24"/>
          <w:szCs w:val="24"/>
        </w:rPr>
      </w:pPr>
      <w:r w:rsidRPr="00426347">
        <w:rPr>
          <w:rFonts w:ascii="Times New Roman" w:eastAsia="Calibri" w:hAnsi="Times New Roman" w:cs="Times New Roman"/>
          <w:sz w:val="24"/>
          <w:szCs w:val="24"/>
        </w:rPr>
        <w:t>Nasjonalforeningen for folkehelsen er interesseorganisasjon for personer med demens og deres pårørende.</w:t>
      </w:r>
    </w:p>
    <w:p w:rsidR="00426347" w:rsidRPr="00426347" w:rsidRDefault="00426347" w:rsidP="00426347">
      <w:pPr>
        <w:numPr>
          <w:ilvl w:val="0"/>
          <w:numId w:val="1"/>
        </w:numPr>
        <w:spacing w:after="0" w:line="256" w:lineRule="auto"/>
        <w:contextualSpacing/>
        <w:rPr>
          <w:rFonts w:ascii="Times New Roman" w:eastAsia="Calibri" w:hAnsi="Times New Roman" w:cs="Times New Roman"/>
          <w:sz w:val="24"/>
          <w:szCs w:val="24"/>
        </w:rPr>
      </w:pPr>
      <w:r w:rsidRPr="00426347">
        <w:rPr>
          <w:rFonts w:ascii="Times New Roman" w:eastAsia="Calibri" w:hAnsi="Times New Roman" w:cs="Times New Roman"/>
          <w:b/>
          <w:sz w:val="24"/>
          <w:szCs w:val="24"/>
        </w:rPr>
        <w:t xml:space="preserve">Demenslinjen </w:t>
      </w:r>
      <w:r w:rsidRPr="00426347">
        <w:rPr>
          <w:rFonts w:ascii="Times New Roman" w:eastAsia="Calibri" w:hAnsi="Times New Roman" w:cs="Times New Roman"/>
          <w:sz w:val="24"/>
          <w:szCs w:val="24"/>
        </w:rPr>
        <w:t xml:space="preserve">er bemannet av sykepleiere med spesialkompetanse, som svarer på spørsmål om demens. </w:t>
      </w:r>
      <w:r w:rsidRPr="00426347">
        <w:rPr>
          <w:rFonts w:ascii="Times New Roman" w:eastAsia="Calibri" w:hAnsi="Times New Roman" w:cs="Times New Roman"/>
          <w:b/>
          <w:sz w:val="24"/>
          <w:szCs w:val="24"/>
        </w:rPr>
        <w:t>Ring:</w:t>
      </w:r>
      <w:r w:rsidRPr="00426347">
        <w:rPr>
          <w:rFonts w:ascii="Times New Roman" w:eastAsia="Calibri" w:hAnsi="Times New Roman" w:cs="Times New Roman"/>
          <w:b/>
          <w:color w:val="313131"/>
          <w:sz w:val="24"/>
          <w:szCs w:val="24"/>
          <w:shd w:val="clear" w:color="auto" w:fill="FFFFFF"/>
        </w:rPr>
        <w:t xml:space="preserve"> 23 12 00 40</w:t>
      </w:r>
    </w:p>
    <w:p w:rsidR="00D478F7" w:rsidRDefault="00D478F7"/>
    <w:p w:rsidR="0052140A" w:rsidRDefault="00A82E69" w:rsidP="0052140A">
      <w:pPr>
        <w:jc w:val="center"/>
      </w:pPr>
      <w:r>
        <w:rPr>
          <w:noProof/>
          <w:lang w:eastAsia="nb-NO"/>
        </w:rPr>
        <w:lastRenderedPageBreak/>
        <w:drawing>
          <wp:anchor distT="0" distB="0" distL="114300" distR="114300" simplePos="0" relativeHeight="251660288" behindDoc="1" locked="0" layoutInCell="1" allowOverlap="1" wp14:anchorId="0D6F622F">
            <wp:simplePos x="0" y="0"/>
            <wp:positionH relativeFrom="column">
              <wp:posOffset>-635</wp:posOffset>
            </wp:positionH>
            <wp:positionV relativeFrom="paragraph">
              <wp:posOffset>1050925</wp:posOffset>
            </wp:positionV>
            <wp:extent cx="1908175" cy="128016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280160"/>
                    </a:xfrm>
                    <a:prstGeom prst="rect">
                      <a:avLst/>
                    </a:prstGeom>
                    <a:noFill/>
                  </pic:spPr>
                </pic:pic>
              </a:graphicData>
            </a:graphic>
          </wp:anchor>
        </w:drawing>
      </w:r>
    </w:p>
    <w:p w:rsidR="00013DF4" w:rsidRDefault="00761623" w:rsidP="0052140A">
      <w:pPr>
        <w:jc w:val="center"/>
      </w:pPr>
      <w:r>
        <w:rPr>
          <w:noProof/>
          <w:lang w:eastAsia="nb-NO"/>
        </w:rPr>
        <w:drawing>
          <wp:inline distT="0" distB="0" distL="0" distR="0" wp14:anchorId="3FF5428D" wp14:editId="3F06F836">
            <wp:extent cx="3299460" cy="232903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386" cy="2335332"/>
                    </a:xfrm>
                    <a:prstGeom prst="rect">
                      <a:avLst/>
                    </a:prstGeom>
                    <a:noFill/>
                    <a:ln>
                      <a:noFill/>
                    </a:ln>
                  </pic:spPr>
                </pic:pic>
              </a:graphicData>
            </a:graphic>
          </wp:inline>
        </w:drawing>
      </w:r>
    </w:p>
    <w:p w:rsidR="00A82E69" w:rsidRDefault="00A82E69"/>
    <w:p w:rsidR="00A82E69" w:rsidRDefault="00A82E69"/>
    <w:p w:rsidR="00A82E69" w:rsidRPr="00A82E69" w:rsidRDefault="00A82E69" w:rsidP="00A82E69">
      <w:pPr>
        <w:rPr>
          <w:b/>
          <w:noProof/>
          <w:sz w:val="24"/>
          <w:szCs w:val="24"/>
        </w:rPr>
      </w:pPr>
      <w:bookmarkStart w:id="1" w:name="_Hlk524346431"/>
      <w:bookmarkEnd w:id="1"/>
      <w:r w:rsidRPr="00A82E69">
        <w:rPr>
          <w:b/>
          <w:noProof/>
          <w:sz w:val="24"/>
          <w:szCs w:val="24"/>
        </w:rPr>
        <w:t xml:space="preserve">Ragnhild Nøst Bergem </w:t>
      </w:r>
      <w:r w:rsidR="00294D56" w:rsidRPr="00294D56">
        <w:rPr>
          <w:b/>
          <w:noProof/>
          <w:sz w:val="24"/>
          <w:szCs w:val="24"/>
        </w:rPr>
        <w:t xml:space="preserve">er dokumentarfilmskaper. </w:t>
      </w:r>
      <w:r w:rsidRPr="00A82E69">
        <w:rPr>
          <w:b/>
          <w:noProof/>
          <w:sz w:val="24"/>
          <w:szCs w:val="24"/>
        </w:rPr>
        <w:t xml:space="preserve">  </w:t>
      </w:r>
    </w:p>
    <w:p w:rsidR="00294D56" w:rsidRDefault="00294D56" w:rsidP="00294D56">
      <w:pPr>
        <w:rPr>
          <w:noProof/>
          <w:sz w:val="24"/>
          <w:szCs w:val="24"/>
        </w:rPr>
      </w:pPr>
      <w:r>
        <w:rPr>
          <w:noProof/>
          <w:sz w:val="24"/>
          <w:szCs w:val="24"/>
        </w:rPr>
        <w:t>D</w:t>
      </w:r>
      <w:r w:rsidR="00A82E69" w:rsidRPr="00A82E69">
        <w:rPr>
          <w:noProof/>
          <w:sz w:val="24"/>
          <w:szCs w:val="24"/>
        </w:rPr>
        <w:t>okumentaren «Husker du meg?» (35 min.)</w:t>
      </w:r>
      <w:r>
        <w:rPr>
          <w:noProof/>
          <w:sz w:val="24"/>
          <w:szCs w:val="24"/>
        </w:rPr>
        <w:t xml:space="preserve"> </w:t>
      </w:r>
      <w:r w:rsidRPr="00A82E69">
        <w:rPr>
          <w:noProof/>
          <w:sz w:val="24"/>
          <w:szCs w:val="24"/>
        </w:rPr>
        <w:t xml:space="preserve">handler om Siri og to andre yngre personer med en demensdiagnose. Siri fikk sykdommen da hun var 38 år, hun bor nå på institusjon, mens ektemannen må fortsette livet uten kona hjemme. </w:t>
      </w:r>
      <w:r>
        <w:rPr>
          <w:noProof/>
          <w:sz w:val="24"/>
          <w:szCs w:val="24"/>
        </w:rPr>
        <w:t xml:space="preserve">På mange måter er det minnene som binder oss mennesker sammen. Hva skjer med relasjonene når minnene forsvinner? </w:t>
      </w:r>
    </w:p>
    <w:p w:rsidR="00A82E69" w:rsidRDefault="00294D56" w:rsidP="00A82E69">
      <w:pPr>
        <w:rPr>
          <w:noProof/>
          <w:sz w:val="24"/>
          <w:szCs w:val="24"/>
        </w:rPr>
      </w:pPr>
      <w:r>
        <w:rPr>
          <w:noProof/>
          <w:sz w:val="24"/>
          <w:szCs w:val="24"/>
        </w:rPr>
        <w:t xml:space="preserve">Nøst Bergem </w:t>
      </w:r>
      <w:r w:rsidR="00A82E69" w:rsidRPr="00A82E69">
        <w:rPr>
          <w:noProof/>
          <w:sz w:val="24"/>
          <w:szCs w:val="24"/>
        </w:rPr>
        <w:t>snakker om arbeidet med filmen, om de tre medvirkende og deres situasjon. Hun deler også erfaringer fra sitt arbeid på en avdeling for yngre personer med demenssykdom.</w:t>
      </w:r>
    </w:p>
    <w:p w:rsidR="00496329" w:rsidRDefault="00496329" w:rsidP="00A82E69">
      <w:pPr>
        <w:rPr>
          <w:noProof/>
          <w:sz w:val="24"/>
          <w:szCs w:val="24"/>
        </w:rPr>
      </w:pPr>
      <w:r>
        <w:rPr>
          <w:noProof/>
          <w:sz w:val="24"/>
          <w:szCs w:val="24"/>
        </w:rPr>
        <w:t xml:space="preserve">Filmens trailer: </w:t>
      </w:r>
      <w:hyperlink r:id="rId10" w:history="1">
        <w:r w:rsidRPr="00550D26">
          <w:rPr>
            <w:rStyle w:val="Hyperkobling"/>
            <w:noProof/>
            <w:sz w:val="24"/>
            <w:szCs w:val="24"/>
          </w:rPr>
          <w:t>https://vimeo.com/180705359</w:t>
        </w:r>
      </w:hyperlink>
    </w:p>
    <w:p w:rsidR="00496329" w:rsidRPr="00A82E69" w:rsidRDefault="00496329" w:rsidP="00A82E69">
      <w:pPr>
        <w:rPr>
          <w:noProof/>
          <w:sz w:val="24"/>
          <w:szCs w:val="24"/>
        </w:rPr>
      </w:pPr>
    </w:p>
    <w:p w:rsidR="00A82E69" w:rsidRPr="00294D56" w:rsidRDefault="00A82E69">
      <w:pPr>
        <w:rPr>
          <w:sz w:val="24"/>
          <w:szCs w:val="24"/>
        </w:rPr>
      </w:pPr>
    </w:p>
    <w:sectPr w:rsidR="00A82E69" w:rsidRPr="00294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2E" w:rsidRDefault="000F102E" w:rsidP="00013DF4">
      <w:pPr>
        <w:spacing w:after="0" w:line="240" w:lineRule="auto"/>
      </w:pPr>
      <w:r>
        <w:separator/>
      </w:r>
    </w:p>
  </w:endnote>
  <w:endnote w:type="continuationSeparator" w:id="0">
    <w:p w:rsidR="000F102E" w:rsidRDefault="000F102E" w:rsidP="0001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2E" w:rsidRDefault="000F102E" w:rsidP="00013DF4">
      <w:pPr>
        <w:spacing w:after="0" w:line="240" w:lineRule="auto"/>
      </w:pPr>
      <w:r>
        <w:separator/>
      </w:r>
    </w:p>
  </w:footnote>
  <w:footnote w:type="continuationSeparator" w:id="0">
    <w:p w:rsidR="000F102E" w:rsidRDefault="000F102E" w:rsidP="00013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C40E7"/>
    <w:multiLevelType w:val="hybridMultilevel"/>
    <w:tmpl w:val="4A4CC1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B"/>
    <w:rsid w:val="00006AEB"/>
    <w:rsid w:val="00013DF4"/>
    <w:rsid w:val="000F102E"/>
    <w:rsid w:val="00171635"/>
    <w:rsid w:val="00286C72"/>
    <w:rsid w:val="00294D56"/>
    <w:rsid w:val="00426347"/>
    <w:rsid w:val="00496329"/>
    <w:rsid w:val="0052140A"/>
    <w:rsid w:val="00761623"/>
    <w:rsid w:val="008A0099"/>
    <w:rsid w:val="00935BF2"/>
    <w:rsid w:val="009F0F41"/>
    <w:rsid w:val="00A82E69"/>
    <w:rsid w:val="00AC1C67"/>
    <w:rsid w:val="00AC303B"/>
    <w:rsid w:val="00D478F7"/>
    <w:rsid w:val="00DA0D42"/>
    <w:rsid w:val="00DF4E5C"/>
    <w:rsid w:val="00E71148"/>
    <w:rsid w:val="00EB0A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66F7-7AA7-4CDF-A1F8-4206FB6D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26347"/>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42634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013D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3DF4"/>
  </w:style>
  <w:style w:type="character" w:styleId="Hyperkobling">
    <w:name w:val="Hyperlink"/>
    <w:basedOn w:val="Standardskriftforavsnitt"/>
    <w:uiPriority w:val="99"/>
    <w:unhideWhenUsed/>
    <w:rsid w:val="00496329"/>
    <w:rPr>
      <w:color w:val="0563C1" w:themeColor="hyperlink"/>
      <w:u w:val="single"/>
    </w:rPr>
  </w:style>
  <w:style w:type="character" w:customStyle="1" w:styleId="UnresolvedMention">
    <w:name w:val="Unresolved Mention"/>
    <w:basedOn w:val="Standardskriftforavsnitt"/>
    <w:uiPriority w:val="99"/>
    <w:semiHidden/>
    <w:unhideWhenUsed/>
    <w:rsid w:val="0049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meo.com/180705359"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2276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Anne-Cathrine Dyve</cp:lastModifiedBy>
  <cp:revision>2</cp:revision>
  <dcterms:created xsi:type="dcterms:W3CDTF">2018-09-12T20:37:00Z</dcterms:created>
  <dcterms:modified xsi:type="dcterms:W3CDTF">2018-09-12T20:37:00Z</dcterms:modified>
</cp:coreProperties>
</file>